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0"/>
        <w:gridCol w:w="7132"/>
        <w:gridCol w:w="1498"/>
      </w:tblGrid>
      <w:tr w:rsidR="002501E1" w:rsidRPr="002501E1" w:rsidTr="002501E1">
        <w:trPr>
          <w:trHeight w:val="870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E1" w:rsidRPr="002501E1" w:rsidRDefault="002501E1" w:rsidP="002501E1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</w:rPr>
            </w:pPr>
            <w:bookmarkStart w:id="0" w:name="_GoBack"/>
            <w:bookmarkEnd w:id="0"/>
            <w:r w:rsidRPr="002501E1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СТОИМОСТЬ ПРОЖИВАНИЯ </w:t>
            </w:r>
            <w:r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с </w:t>
            </w:r>
            <w:r w:rsidRPr="002501E1">
              <w:rPr>
                <w:rFonts w:ascii="Segoe_UI" w:hAnsi="Segoe_UI"/>
                <w:caps/>
                <w:color w:val="00B050"/>
                <w:sz w:val="24"/>
                <w:szCs w:val="24"/>
              </w:rPr>
              <w:t>12.01.15 - 31.05.15 ПИТАНИЕ НЕ ВКЛЮЧЕНО</w:t>
            </w:r>
          </w:p>
        </w:tc>
      </w:tr>
      <w:tr w:rsidR="002501E1" w:rsidRPr="002501E1" w:rsidTr="001E2AB4">
        <w:trPr>
          <w:trHeight w:val="870"/>
          <w:jc w:val="center"/>
        </w:trPr>
        <w:tc>
          <w:tcPr>
            <w:tcW w:w="208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Категория размещения</w:t>
            </w:r>
          </w:p>
        </w:tc>
        <w:tc>
          <w:tcPr>
            <w:tcW w:w="7132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>
              <w:rPr>
                <w:rFonts w:ascii="Segoe_UI" w:hAnsi="Segoe_UI"/>
                <w:color w:val="000000"/>
                <w:sz w:val="21"/>
                <w:szCs w:val="21"/>
              </w:rPr>
              <w:t>Описание</w:t>
            </w:r>
          </w:p>
        </w:tc>
        <w:tc>
          <w:tcPr>
            <w:tcW w:w="1498" w:type="dxa"/>
            <w:tcBorders>
              <w:top w:val="single" w:sz="6" w:space="0" w:color="999999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Цена с 11.01 по 31.05.15</w:t>
            </w:r>
          </w:p>
        </w:tc>
      </w:tr>
      <w:tr w:rsidR="002501E1" w:rsidRPr="002501E1" w:rsidTr="001E2AB4">
        <w:trPr>
          <w:trHeight w:val="315"/>
          <w:jc w:val="center"/>
        </w:trPr>
        <w:tc>
          <w:tcPr>
            <w:tcW w:w="10710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Корпус 4 КЕДР (зимний)</w:t>
            </w:r>
          </w:p>
        </w:tc>
      </w:tr>
      <w:tr w:rsidR="002501E1" w:rsidRPr="002501E1" w:rsidTr="001E2AB4">
        <w:trPr>
          <w:trHeight w:val="1485"/>
          <w:jc w:val="center"/>
        </w:trPr>
        <w:tc>
          <w:tcPr>
            <w:tcW w:w="208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 кат. №2, 3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Номер, 17м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: двуспальная кровать или две односпальные кровати, диванчик раскладной или раскладное кресло, 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T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В, прихожая, столик, тумбочки, шифоньер. Туалет, душ в номере. 2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.+ 1 доп. место.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2000</w:t>
            </w:r>
          </w:p>
        </w:tc>
      </w:tr>
      <w:tr w:rsidR="002501E1" w:rsidRPr="002501E1" w:rsidTr="001E2AB4">
        <w:trPr>
          <w:trHeight w:val="1485"/>
          <w:jc w:val="center"/>
        </w:trPr>
        <w:tc>
          <w:tcPr>
            <w:tcW w:w="208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 кат. №4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Однокомнатный с балконом, 23м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2: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 две односпальные кровати, диванчик раскладной, журнальный столик, шифоньер, тумбочки, 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T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В, холодильник, чайник. Туалет и душ в номере.2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.+ 1 доп. место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2000</w:t>
            </w:r>
          </w:p>
        </w:tc>
      </w:tr>
      <w:tr w:rsidR="002501E1" w:rsidRPr="002501E1" w:rsidTr="001E2AB4">
        <w:trPr>
          <w:trHeight w:val="1485"/>
          <w:jc w:val="center"/>
        </w:trPr>
        <w:tc>
          <w:tcPr>
            <w:tcW w:w="208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Люкс №1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Двухкомнатный с балконом, площадью 36м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2: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двуспальная кровать, мягкая мебель, 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T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В, холодильник, чайник, журн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>а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льный столик, тумбочки, шифоньер, прихожая. Туалет и душ в номере. 2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 + 2 доп. места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</w:tr>
      <w:tr w:rsidR="002501E1" w:rsidRPr="002501E1" w:rsidTr="001E2AB4">
        <w:trPr>
          <w:trHeight w:val="1200"/>
          <w:jc w:val="center"/>
        </w:trPr>
        <w:tc>
          <w:tcPr>
            <w:tcW w:w="2080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Люкс №5</w:t>
            </w:r>
          </w:p>
        </w:tc>
        <w:tc>
          <w:tcPr>
            <w:tcW w:w="71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Двухкомнатный с балконом, 43м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2: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двуспальная кровать, мягкая мебель, 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T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В, холодильник, чайник, журн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>а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льный столик, тумбочки, шифоньер. Туалет и душ в номере.2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осн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 + 2 доп. места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2500</w:t>
            </w:r>
          </w:p>
        </w:tc>
      </w:tr>
    </w:tbl>
    <w:p w:rsidR="002501E1" w:rsidRPr="002501E1" w:rsidRDefault="002501E1" w:rsidP="002501E1">
      <w:pPr>
        <w:spacing w:before="100" w:beforeAutospacing="1"/>
        <w:rPr>
          <w:rFonts w:ascii="Segoe_UI" w:hAnsi="Segoe_UI"/>
          <w:color w:val="000000"/>
          <w:sz w:val="27"/>
          <w:szCs w:val="27"/>
        </w:rPr>
      </w:pPr>
      <w:r w:rsidRPr="002501E1">
        <w:rPr>
          <w:rFonts w:ascii="Segoe_UI" w:hAnsi="Segoe_UI"/>
          <w:color w:val="000000"/>
          <w:sz w:val="27"/>
          <w:szCs w:val="27"/>
        </w:rPr>
        <w:t xml:space="preserve">Номера люкс, 1-й категории – цена за 2 </w:t>
      </w:r>
      <w:proofErr w:type="gramStart"/>
      <w:r w:rsidRPr="002501E1">
        <w:rPr>
          <w:rFonts w:ascii="Segoe_UI" w:hAnsi="Segoe_UI"/>
          <w:color w:val="000000"/>
          <w:sz w:val="27"/>
          <w:szCs w:val="27"/>
        </w:rPr>
        <w:t>основных</w:t>
      </w:r>
      <w:proofErr w:type="gramEnd"/>
      <w:r w:rsidRPr="002501E1">
        <w:rPr>
          <w:rFonts w:ascii="Segoe_UI" w:hAnsi="Segoe_UI"/>
          <w:color w:val="000000"/>
          <w:sz w:val="27"/>
          <w:szCs w:val="27"/>
        </w:rPr>
        <w:t xml:space="preserve"> места в сутки.</w:t>
      </w:r>
    </w:p>
    <w:p w:rsidR="002501E1" w:rsidRPr="002501E1" w:rsidRDefault="002501E1" w:rsidP="002501E1">
      <w:pPr>
        <w:spacing w:before="100" w:beforeAutospacing="1"/>
        <w:rPr>
          <w:rFonts w:ascii="Segoe_UI" w:hAnsi="Segoe_UI"/>
          <w:color w:val="000000"/>
          <w:sz w:val="27"/>
          <w:szCs w:val="27"/>
        </w:rPr>
      </w:pPr>
      <w:r w:rsidRPr="002501E1">
        <w:rPr>
          <w:rFonts w:ascii="Segoe_UI" w:hAnsi="Segoe_UI"/>
          <w:color w:val="000000"/>
          <w:sz w:val="27"/>
          <w:szCs w:val="27"/>
        </w:rPr>
        <w:t>Стоимость доп. места 300руб. с человека в сутки.</w:t>
      </w:r>
    </w:p>
    <w:p w:rsidR="002501E1" w:rsidRPr="002501E1" w:rsidRDefault="002501E1" w:rsidP="002501E1">
      <w:pPr>
        <w:spacing w:before="100" w:beforeAutospacing="1"/>
        <w:rPr>
          <w:rFonts w:ascii="Segoe_UI" w:hAnsi="Segoe_UI"/>
          <w:color w:val="000000"/>
          <w:sz w:val="27"/>
          <w:szCs w:val="27"/>
        </w:rPr>
      </w:pPr>
      <w:r w:rsidRPr="002501E1">
        <w:rPr>
          <w:rFonts w:ascii="Segoe_UI" w:hAnsi="Segoe_UI"/>
          <w:color w:val="000000"/>
          <w:sz w:val="27"/>
          <w:szCs w:val="27"/>
        </w:rPr>
        <w:t xml:space="preserve">Стоимость </w:t>
      </w:r>
      <w:proofErr w:type="spellStart"/>
      <w:proofErr w:type="gramStart"/>
      <w:r w:rsidRPr="002501E1">
        <w:rPr>
          <w:rFonts w:ascii="Segoe_UI" w:hAnsi="Segoe_UI"/>
          <w:color w:val="000000"/>
          <w:sz w:val="27"/>
          <w:szCs w:val="27"/>
        </w:rPr>
        <w:t>доп</w:t>
      </w:r>
      <w:proofErr w:type="spellEnd"/>
      <w:proofErr w:type="gramEnd"/>
      <w:r w:rsidRPr="002501E1">
        <w:rPr>
          <w:rFonts w:ascii="Segoe_UI" w:hAnsi="Segoe_UI"/>
          <w:color w:val="000000"/>
          <w:sz w:val="27"/>
          <w:szCs w:val="27"/>
        </w:rPr>
        <w:t xml:space="preserve"> места на детей до 12 лет 150 руб.</w:t>
      </w:r>
    </w:p>
    <w:p w:rsidR="002501E1" w:rsidRPr="002501E1" w:rsidRDefault="002501E1" w:rsidP="002501E1">
      <w:pPr>
        <w:spacing w:before="100" w:beforeAutospacing="1"/>
        <w:rPr>
          <w:rFonts w:ascii="Segoe_UI" w:hAnsi="Segoe_UI"/>
          <w:color w:val="000000"/>
          <w:sz w:val="27"/>
          <w:szCs w:val="27"/>
        </w:rPr>
      </w:pPr>
      <w:r w:rsidRPr="002501E1">
        <w:rPr>
          <w:rFonts w:ascii="Segoe_UI" w:hAnsi="Segoe_UI"/>
          <w:color w:val="000000"/>
          <w:sz w:val="27"/>
          <w:szCs w:val="27"/>
        </w:rPr>
        <w:t>Дети в возрасте до 5 лет без дополнительного места - проживание бесплатно.</w:t>
      </w:r>
    </w:p>
    <w:tbl>
      <w:tblPr>
        <w:tblW w:w="1071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5"/>
        <w:gridCol w:w="1130"/>
        <w:gridCol w:w="2113"/>
        <w:gridCol w:w="5732"/>
      </w:tblGrid>
      <w:tr w:rsidR="002501E1" w:rsidRPr="002501E1" w:rsidTr="002501E1">
        <w:trPr>
          <w:trHeight w:val="426"/>
          <w:jc w:val="center"/>
        </w:trPr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01E1" w:rsidRPr="002501E1" w:rsidRDefault="002501E1" w:rsidP="002501E1">
            <w:pPr>
              <w:shd w:val="clear" w:color="auto" w:fill="DDDDDD"/>
              <w:spacing w:after="150"/>
              <w:jc w:val="center"/>
              <w:rPr>
                <w:rFonts w:ascii="Segoe_UI" w:hAnsi="Segoe_UI"/>
                <w:caps/>
                <w:color w:val="2C95C9"/>
                <w:sz w:val="24"/>
                <w:szCs w:val="24"/>
              </w:rPr>
            </w:pPr>
            <w:r w:rsidRPr="002501E1">
              <w:rPr>
                <w:rFonts w:ascii="Segoe_UI" w:hAnsi="Segoe_UI"/>
                <w:color w:val="000000"/>
                <w:sz w:val="27"/>
                <w:szCs w:val="27"/>
              </w:rPr>
              <w:t> </w:t>
            </w:r>
            <w:r w:rsidRPr="002501E1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СТОИМОСТЬ ПРОЖИВАНИЯ </w:t>
            </w:r>
            <w:r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с </w:t>
            </w:r>
            <w:r w:rsidRPr="002501E1">
              <w:rPr>
                <w:rFonts w:ascii="Segoe_UI" w:hAnsi="Segoe_UI"/>
                <w:caps/>
                <w:color w:val="00B050"/>
                <w:sz w:val="24"/>
                <w:szCs w:val="24"/>
              </w:rPr>
              <w:t xml:space="preserve"> 01.06 - 31.08.15 ПИТАНИЕ НЕ ВКЛЮЧЕНО</w:t>
            </w:r>
          </w:p>
        </w:tc>
      </w:tr>
      <w:tr w:rsidR="002501E1" w:rsidRPr="002501E1" w:rsidTr="002501E1">
        <w:trPr>
          <w:trHeight w:val="315"/>
          <w:jc w:val="center"/>
        </w:trPr>
        <w:tc>
          <w:tcPr>
            <w:tcW w:w="1735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№ комн. 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Кат-я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проживания</w:t>
            </w:r>
          </w:p>
        </w:tc>
        <w:tc>
          <w:tcPr>
            <w:tcW w:w="113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Ко-во чел-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ов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Цена</w:t>
            </w:r>
          </w:p>
        </w:tc>
        <w:tc>
          <w:tcPr>
            <w:tcW w:w="5732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Segoe_UI" w:hAnsi="Segoe_UI"/>
                <w:color w:val="000000"/>
                <w:sz w:val="21"/>
                <w:szCs w:val="21"/>
              </w:rPr>
              <w:t>Оописание</w:t>
            </w:r>
            <w:proofErr w:type="spellEnd"/>
          </w:p>
        </w:tc>
      </w:tr>
      <w:tr w:rsidR="002501E1" w:rsidRPr="002501E1" w:rsidTr="002501E1">
        <w:trPr>
          <w:trHeight w:val="465"/>
          <w:jc w:val="center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2501E1" w:rsidRPr="002501E1" w:rsidTr="002501E1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КОРПУС 1 (1 этаж)</w:t>
            </w: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 (4-я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1800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1-односпальная кровать,1 двуспальная кровать, диван раскладной, прихожая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журнальный столик, тумбочки, телевизор, холодильник.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 и душ на этаже.S-16м.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08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 (2-я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диван раскладной,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прихожая, журнальный столик, тумбочки, холодильник, телевизор,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в номере, душ на этаже.S-16м.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lastRenderedPageBreak/>
              <w:t>3 (1-я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кровать, диван раскладной, телевизор, холодильник, журнальный столик, тумбочки, эл. чайник, прихожая , WC, душ в номере.S-27м.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4 (1-я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кровать, диван раскладной, телевизор, холодильник, журнальный столик, тумбочки, эл. чайник, прихожая , WC, душ в номере.S-20м.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2501E1" w:rsidRPr="002501E1" w:rsidTr="002501E1">
        <w:trPr>
          <w:trHeight w:val="106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5 (2-я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кровать, диван раскладной, телевизор, холодильник, журнальный столик, тумбочки, прихожая , WC, душ в номере.S-15м.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 этаж</w:t>
            </w: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6 (1-я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кровать, диван раскладной, прихожая, журнальный столик, тумбочки, холодильник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телевизор, эл. чайник,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 душ в номере. S-20м.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35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7 (1-я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3200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диван раскладной, прихожая, журнальный столик, тумбочки, холодильник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телевизор, эл. чайник,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душ в номере,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лоджия с диваном и 2креслами.S-25м.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65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8 (люкс)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Двухкомнатный номер. 1-двуспальная кровать, диван раскладной, 2- кресла, телевизор, холодильник, эл. чайник, журнальный столик, тумбочки, прихожая, Балкон, WC, душ в номере.S-41м.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2501E1" w:rsidRPr="002501E1" w:rsidTr="002501E1">
        <w:trPr>
          <w:trHeight w:val="139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9 (студия)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Двухкомнатный номер. 1-двуспальная кровать, диван раскладной, 2- кресла, телевизор, холодильник, чайник, журнальный столик, тумбочки, прихожая ,WC, душ в номере.S-35м.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10, 11 (1-я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диван раскладной, прихожая, журнальный столик, тумбочки, холодильник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телевизор, эл. чайник,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душ в номере.S-27м.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315"/>
          <w:jc w:val="center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 этаж (4-я кат)</w:t>
            </w:r>
          </w:p>
        </w:tc>
      </w:tr>
      <w:tr w:rsidR="002501E1" w:rsidRPr="002501E1" w:rsidTr="002501E1">
        <w:trPr>
          <w:trHeight w:val="102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12,13,14, 15,17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кровать, кресло раскладное, телевизор, прихожая, столик, тумбочки, WC и душ на этаже.S-14м.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02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1400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кровать, диван раскладной, телевизор, прихожая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столик, тумбочки, WC и душ на этаже.S-14м.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241"/>
          <w:jc w:val="center"/>
        </w:trPr>
        <w:tc>
          <w:tcPr>
            <w:tcW w:w="10710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КОРПУС 2 (летний)</w:t>
            </w:r>
          </w:p>
        </w:tc>
      </w:tr>
      <w:tr w:rsidR="002501E1" w:rsidRPr="002501E1" w:rsidTr="002501E1">
        <w:trPr>
          <w:trHeight w:val="315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lastRenderedPageBreak/>
              <w:t>1 (1-я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Однокомнатный номер с верандой. 2-односпальные кровати, прихожая, журнальный столик, тумбочки, телевизор, холодильник,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эл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.ч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айник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 WC и душ в номере.S-18м.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 (1-я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Однокомнатный номер с верандой. 1-двуспальная кровать,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диван раскладной, прихожая, журнальный столик, тумбочки, холодильник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телевизор, эл. чайник,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душ в номере.S-25м.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 (студия)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Двухкомнатный номер. 1-двуспальная кровать, диван раскладной,2- кресла, телевизор, холодильник, чайник, журнальный столик, тумбочки, прихожая, WC, душ в номере.S-32м.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  <w:proofErr w:type="gramEnd"/>
          </w:p>
        </w:tc>
      </w:tr>
      <w:tr w:rsidR="002501E1" w:rsidRPr="002501E1" w:rsidTr="002501E1">
        <w:trPr>
          <w:trHeight w:val="102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4,5,6 (1-я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прихожая, журнальный столик, тумбочки, холодильник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телевизор, эл. чайник, WC, душ в номере.S-20м.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241"/>
          <w:jc w:val="center"/>
        </w:trPr>
        <w:tc>
          <w:tcPr>
            <w:tcW w:w="10710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КОРПУС 3(летний)</w:t>
            </w:r>
          </w:p>
        </w:tc>
      </w:tr>
      <w:tr w:rsidR="002501E1" w:rsidRPr="002501E1" w:rsidTr="002501E1">
        <w:trPr>
          <w:trHeight w:val="315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2501E1" w:rsidRPr="002501E1" w:rsidTr="002501E1">
        <w:trPr>
          <w:trHeight w:val="102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1,4,5 (5-я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2-односпальные кровати,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зеркало, тумбочки,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журн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.с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толик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прикров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 коврик, WC и душ на территории.S-10м.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02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 (5-я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1-двуспальная кровать, кресло,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журн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.с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толик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 зеркало, тумбочка, ковер на полу.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 и душ на территории.S-10м.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 (студия)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3500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Двухкомнатный номер. 1-двуспальная кровать, диван раскладной,2- кресла, телевизор, холодильник,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эл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.ч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айник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 журнальный столик, тумбочки, прихожая ,WC, душ в номере.S-40м.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285"/>
          <w:jc w:val="center"/>
        </w:trPr>
        <w:tc>
          <w:tcPr>
            <w:tcW w:w="10710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КОРПУС 4 – Кед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р(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зимний)</w:t>
            </w:r>
          </w:p>
        </w:tc>
      </w:tr>
      <w:tr w:rsidR="002501E1" w:rsidRPr="002501E1" w:rsidTr="002501E1">
        <w:trPr>
          <w:trHeight w:val="315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 (люкс)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Двухкомнатный номер с балконом. 1-двуспальная кровать, мягкая мебель,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журн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.с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толик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тумбочки, шифоньер, телевизор, холодильник, чайник.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 душ в номере.S-36м.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 (1-я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Однокомнатный номер. 1-двуспальная кровать, диванчик раскладной,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журн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.с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толик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 шифоньер, тумбочки, телевизор,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холодильник, чайник. WC и душ в номере.S-17м.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 (1-я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Однокомнатный номер. 2-односпальные кровати, кресло раскладное, журнальный столик, шифоньер, тумбочки, телевизор,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холодильник, чайник.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WC и душ в номере.S-17м.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29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lastRenderedPageBreak/>
              <w:t>4 (1-я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Однокомнатный номер с балконом.2- односпальные кровати, диванчик раскладной, журнальный столик, шифоньер, тумбочки, телевизор, холодильник, чайник.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WC и душ в номере.S-23м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65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5 (люкс)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Двухкомнатный номер с балконом и электрокамином. 1-двухспальная кровать, мягкая мебель, журнальный столик, тумбочки,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шифонер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 телевизор, холодильник, чайник. WC и душ в номере.S-43м.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27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На 1 этаже просторный холл, оформленный в русском стиле: настоящий камин, Стол + лавки из березы, большая медвежья шкура на стене, мягкая мебель. S-28м.2</w:t>
            </w:r>
          </w:p>
        </w:tc>
      </w:tr>
      <w:tr w:rsidR="002501E1" w:rsidRPr="002501E1" w:rsidTr="002501E1">
        <w:trPr>
          <w:trHeight w:val="241"/>
          <w:jc w:val="center"/>
        </w:trPr>
        <w:tc>
          <w:tcPr>
            <w:tcW w:w="10710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КОРПУС 5 – «Здравница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»(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летний)</w:t>
            </w:r>
          </w:p>
        </w:tc>
      </w:tr>
      <w:tr w:rsidR="002501E1" w:rsidRPr="002501E1" w:rsidTr="002501E1">
        <w:trPr>
          <w:trHeight w:val="315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1,2 (2-я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журнальный столик, тумбочки, диван раскладной, зеркало, ковер на полу, холодильник ,телевизор,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в номере, душ на территории.S-24м.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600"/>
          <w:jc w:val="center"/>
        </w:trPr>
        <w:tc>
          <w:tcPr>
            <w:tcW w:w="10710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КОРПУС 6 (летний)</w:t>
            </w:r>
          </w:p>
        </w:tc>
      </w:tr>
      <w:tr w:rsidR="002501E1" w:rsidRPr="002501E1" w:rsidTr="002501E1">
        <w:trPr>
          <w:trHeight w:val="315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 (2-я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2-односпальные кровати, кресло раскладное, прихожая, тумбочки,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журн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.с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толик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 телевизор, холодильник .WC в номере, душ на территории.S-19м.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 (2-я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3+1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3-односпальные кровати, кресло раскладное, прихожая, тумбочки,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журн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.с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толик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 телевизор, холодильник .WC в номере, душ на территории. S-21м.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02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3,4 (5-я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1200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2односпальные кровати,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зеркало,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тумбочки,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журн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.с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толик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прикров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коврик.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 и душ на территории.S-12м.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241"/>
          <w:jc w:val="center"/>
        </w:trPr>
        <w:tc>
          <w:tcPr>
            <w:tcW w:w="10710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spacing w:line="165" w:lineRule="atLeast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КОРПУС 7(кафе 2-й этаж летний)</w:t>
            </w:r>
          </w:p>
        </w:tc>
      </w:tr>
      <w:tr w:rsidR="002501E1" w:rsidRPr="002501E1" w:rsidTr="002501E1">
        <w:trPr>
          <w:trHeight w:val="315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1,2,3 (2-я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прихожая, журнальный столик, тумбочки, 2 раскладных кресла, зеркало, холодильник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телевизор,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в номере, душ на территории. S-22м.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00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4,5 (2-я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прихожая, журнальный столик, тумбочки, раскладной диван, холодильник ,телевизор,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в номере, душ на территории.S-20м.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241"/>
          <w:jc w:val="center"/>
        </w:trPr>
        <w:tc>
          <w:tcPr>
            <w:tcW w:w="10710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spacing w:line="150" w:lineRule="atLeast"/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КОРПУС 8 (летний)</w:t>
            </w:r>
          </w:p>
        </w:tc>
      </w:tr>
      <w:tr w:rsidR="002501E1" w:rsidRPr="002501E1" w:rsidTr="002501E1">
        <w:trPr>
          <w:trHeight w:val="315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lastRenderedPageBreak/>
              <w:t>1,2,3 (1-я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2800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Однокомнатный номер. 2-односпальные кровати, софа, журнальный столик, шифоньер, тумбочки, телевизор,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холодильник, чайник.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WC и душ в номере.S-25м.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02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4,5,6 (2-я кат)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2100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2-односпальные кровати, софа, прихожая, тумбочки,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журн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.с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толик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 телевизор, холодильник .WC в номере, душ на территории.S-25м.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241"/>
          <w:jc w:val="center"/>
        </w:trPr>
        <w:tc>
          <w:tcPr>
            <w:tcW w:w="10710" w:type="dxa"/>
            <w:gridSpan w:val="4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КОРПУС 9 (зимний)</w:t>
            </w:r>
          </w:p>
        </w:tc>
      </w:tr>
      <w:tr w:rsidR="002501E1" w:rsidRPr="002501E1" w:rsidTr="002501E1">
        <w:trPr>
          <w:trHeight w:val="241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2501E1" w:rsidRPr="002501E1" w:rsidTr="002501E1">
        <w:trPr>
          <w:trHeight w:val="241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2501E1" w:rsidRPr="002501E1" w:rsidTr="002501E1">
        <w:trPr>
          <w:trHeight w:val="241"/>
          <w:jc w:val="center"/>
        </w:trPr>
        <w:tc>
          <w:tcPr>
            <w:tcW w:w="0" w:type="auto"/>
            <w:gridSpan w:val="4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rPr>
                <w:rFonts w:ascii="Segoe_UI" w:hAnsi="Segoe_UI"/>
                <w:color w:val="000000"/>
                <w:sz w:val="21"/>
                <w:szCs w:val="21"/>
              </w:rPr>
            </w:pPr>
          </w:p>
        </w:tc>
      </w:tr>
      <w:tr w:rsidR="002501E1" w:rsidRPr="002501E1" w:rsidTr="002501E1">
        <w:trPr>
          <w:trHeight w:val="1335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 (студия)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1-двуспальная кровать, диван раскладной, кухня, микроволновая печь, прихожая, журнальный столик, тумбочки, холодильник</w:t>
            </w: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,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телевизор, эл. чайник,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wc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душ в номере,S-30м.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  <w:tr w:rsidR="002501E1" w:rsidRPr="002501E1" w:rsidTr="002501E1">
        <w:trPr>
          <w:trHeight w:val="1650"/>
          <w:jc w:val="center"/>
        </w:trPr>
        <w:tc>
          <w:tcPr>
            <w:tcW w:w="1735" w:type="dxa"/>
            <w:tcBorders>
              <w:top w:val="nil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 (люкс)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2+2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4000</w:t>
            </w:r>
          </w:p>
        </w:tc>
        <w:tc>
          <w:tcPr>
            <w:tcW w:w="5732" w:type="dxa"/>
            <w:tcBorders>
              <w:top w:val="nil"/>
              <w:left w:val="nil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2501E1" w:rsidRPr="002501E1" w:rsidRDefault="002501E1" w:rsidP="002501E1">
            <w:pPr>
              <w:jc w:val="center"/>
              <w:rPr>
                <w:rFonts w:ascii="Segoe_UI" w:hAnsi="Segoe_UI"/>
                <w:color w:val="000000"/>
                <w:sz w:val="21"/>
                <w:szCs w:val="21"/>
              </w:rPr>
            </w:pPr>
            <w:proofErr w:type="gram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Двухкомнатный номер с балконом. 2-односпальные кровати, мягкая мебель, софа, журнальный столик, тумбочки, </w:t>
            </w:r>
            <w:r>
              <w:rPr>
                <w:rFonts w:ascii="Segoe_UI" w:hAnsi="Segoe_U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шифонер</w:t>
            </w:r>
            <w:proofErr w:type="spell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>, телевизор, холодильник, чайник.</w:t>
            </w:r>
            <w:proofErr w:type="gramEnd"/>
            <w:r w:rsidRPr="002501E1">
              <w:rPr>
                <w:rFonts w:ascii="Segoe_UI" w:hAnsi="Segoe_UI"/>
                <w:color w:val="000000"/>
                <w:sz w:val="21"/>
                <w:szCs w:val="21"/>
              </w:rPr>
              <w:t xml:space="preserve"> WC и душ в номере.S-30м.</w:t>
            </w:r>
            <w:r w:rsidRPr="002501E1">
              <w:rPr>
                <w:rFonts w:ascii="Segoe_UI" w:hAnsi="Segoe_UI"/>
                <w:color w:val="000000"/>
                <w:sz w:val="21"/>
                <w:szCs w:val="21"/>
                <w:vertAlign w:val="superscript"/>
              </w:rPr>
              <w:t>2</w:t>
            </w:r>
          </w:p>
        </w:tc>
      </w:tr>
    </w:tbl>
    <w:p w:rsidR="002501E1" w:rsidRPr="002501E1" w:rsidRDefault="002501E1" w:rsidP="002501E1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2501E1">
        <w:rPr>
          <w:rFonts w:ascii="Segoe_UI" w:hAnsi="Segoe_UI"/>
          <w:color w:val="000000"/>
          <w:sz w:val="27"/>
          <w:szCs w:val="27"/>
        </w:rPr>
        <w:t>Номера люкс, студия,1-й ,2-й и 4-й категорий – цена за 2 основных места в сутки.</w:t>
      </w:r>
    </w:p>
    <w:p w:rsidR="002501E1" w:rsidRPr="002501E1" w:rsidRDefault="002501E1" w:rsidP="002501E1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2501E1">
        <w:rPr>
          <w:rFonts w:ascii="Segoe_UI" w:hAnsi="Segoe_UI"/>
          <w:color w:val="000000"/>
          <w:sz w:val="27"/>
          <w:szCs w:val="27"/>
        </w:rPr>
        <w:t>Стоимость доп. места 300 руб. с человека в сутки.</w:t>
      </w:r>
    </w:p>
    <w:p w:rsidR="002501E1" w:rsidRPr="002501E1" w:rsidRDefault="002501E1" w:rsidP="002501E1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2501E1">
        <w:rPr>
          <w:rFonts w:ascii="Segoe_UI" w:hAnsi="Segoe_UI"/>
          <w:color w:val="000000"/>
          <w:sz w:val="27"/>
          <w:szCs w:val="27"/>
        </w:rPr>
        <w:t>Стоимость доп. места на детей до 12 лет 150 руб.</w:t>
      </w:r>
    </w:p>
    <w:p w:rsidR="002501E1" w:rsidRPr="002501E1" w:rsidRDefault="002501E1" w:rsidP="002501E1">
      <w:pPr>
        <w:spacing w:before="100" w:beforeAutospacing="1" w:after="100" w:afterAutospacing="1"/>
        <w:rPr>
          <w:rFonts w:ascii="Segoe_UI" w:hAnsi="Segoe_UI"/>
          <w:color w:val="000000"/>
          <w:sz w:val="27"/>
          <w:szCs w:val="27"/>
        </w:rPr>
      </w:pPr>
      <w:r w:rsidRPr="002501E1">
        <w:rPr>
          <w:rFonts w:ascii="Segoe_UI" w:hAnsi="Segoe_UI"/>
          <w:color w:val="000000"/>
          <w:sz w:val="27"/>
          <w:szCs w:val="27"/>
        </w:rPr>
        <w:t>Дети в возрасте до 5 лет без дополнительного места - проживание бесплатно.</w:t>
      </w:r>
    </w:p>
    <w:p w:rsidR="002501E1" w:rsidRDefault="002501E1" w:rsidP="00231637">
      <w:pPr>
        <w:rPr>
          <w:rFonts w:ascii="Arial" w:hAnsi="Arial" w:cs="Arial"/>
          <w:sz w:val="22"/>
          <w:szCs w:val="22"/>
        </w:rPr>
      </w:pPr>
    </w:p>
    <w:p w:rsidR="007165BB" w:rsidRDefault="007165BB"/>
    <w:sectPr w:rsidR="00716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_U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5E"/>
    <w:rsid w:val="001E2AB4"/>
    <w:rsid w:val="00231637"/>
    <w:rsid w:val="002501E1"/>
    <w:rsid w:val="005E0C70"/>
    <w:rsid w:val="007165BB"/>
    <w:rsid w:val="007A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37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501E1"/>
  </w:style>
  <w:style w:type="paragraph" w:styleId="a8">
    <w:name w:val="Normal (Web)"/>
    <w:basedOn w:val="a"/>
    <w:uiPriority w:val="99"/>
    <w:semiHidden/>
    <w:unhideWhenUsed/>
    <w:rsid w:val="002501E1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637"/>
    <w:rPr>
      <w:lang w:eastAsia="ru-RU"/>
    </w:rPr>
  </w:style>
  <w:style w:type="paragraph" w:styleId="1">
    <w:name w:val="heading 1"/>
    <w:basedOn w:val="a"/>
    <w:next w:val="a"/>
    <w:link w:val="10"/>
    <w:qFormat/>
    <w:rsid w:val="005E0C70"/>
    <w:pPr>
      <w:keepNext/>
      <w:ind w:left="4320" w:firstLine="720"/>
      <w:outlineLvl w:val="0"/>
    </w:pPr>
    <w:rPr>
      <w:sz w:val="24"/>
      <w:lang w:eastAsia="en-US"/>
    </w:rPr>
  </w:style>
  <w:style w:type="paragraph" w:styleId="2">
    <w:name w:val="heading 2"/>
    <w:basedOn w:val="a"/>
    <w:next w:val="a"/>
    <w:link w:val="20"/>
    <w:qFormat/>
    <w:rsid w:val="005E0C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E0C70"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qFormat/>
    <w:rsid w:val="005E0C70"/>
    <w:pPr>
      <w:keepNext/>
      <w:tabs>
        <w:tab w:val="left" w:pos="3650"/>
      </w:tabs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5E0C70"/>
    <w:pPr>
      <w:keepNext/>
      <w:ind w:right="-108"/>
      <w:outlineLvl w:val="4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E0C70"/>
    <w:pPr>
      <w:keepNext/>
      <w:ind w:right="-108"/>
      <w:outlineLvl w:val="5"/>
    </w:pPr>
    <w:rPr>
      <w:b/>
      <w:i/>
      <w:iCs/>
      <w:sz w:val="19"/>
    </w:rPr>
  </w:style>
  <w:style w:type="paragraph" w:styleId="7">
    <w:name w:val="heading 7"/>
    <w:basedOn w:val="a"/>
    <w:next w:val="a"/>
    <w:link w:val="70"/>
    <w:qFormat/>
    <w:rsid w:val="005E0C70"/>
    <w:pPr>
      <w:keepNext/>
      <w:ind w:right="-108"/>
      <w:outlineLvl w:val="6"/>
    </w:pPr>
    <w:rPr>
      <w:b/>
      <w:sz w:val="18"/>
    </w:rPr>
  </w:style>
  <w:style w:type="paragraph" w:styleId="8">
    <w:name w:val="heading 8"/>
    <w:basedOn w:val="a"/>
    <w:next w:val="a"/>
    <w:link w:val="80"/>
    <w:qFormat/>
    <w:rsid w:val="005E0C70"/>
    <w:pPr>
      <w:keepNext/>
      <w:outlineLvl w:val="7"/>
    </w:pPr>
    <w:rPr>
      <w:b/>
      <w:i/>
      <w:sz w:val="24"/>
    </w:rPr>
  </w:style>
  <w:style w:type="paragraph" w:styleId="9">
    <w:name w:val="heading 9"/>
    <w:basedOn w:val="a"/>
    <w:next w:val="a"/>
    <w:link w:val="90"/>
    <w:qFormat/>
    <w:rsid w:val="005E0C70"/>
    <w:pPr>
      <w:keepNext/>
      <w:outlineLvl w:val="8"/>
    </w:pPr>
    <w:rPr>
      <w:b/>
      <w:bCs/>
      <w:sz w:val="19"/>
      <w:szCs w:val="19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E0C70"/>
    <w:rPr>
      <w:sz w:val="24"/>
    </w:rPr>
  </w:style>
  <w:style w:type="character" w:customStyle="1" w:styleId="20">
    <w:name w:val="Заголовок 2 Знак"/>
    <w:basedOn w:val="a0"/>
    <w:link w:val="2"/>
    <w:rsid w:val="005E0C70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E0C70"/>
    <w:rPr>
      <w:b/>
      <w:sz w:val="22"/>
      <w:lang w:eastAsia="ru-RU"/>
    </w:rPr>
  </w:style>
  <w:style w:type="character" w:customStyle="1" w:styleId="40">
    <w:name w:val="Заголовок 4 Знак"/>
    <w:basedOn w:val="a0"/>
    <w:link w:val="4"/>
    <w:rsid w:val="005E0C70"/>
    <w:rPr>
      <w:b/>
      <w:bCs/>
      <w:i/>
      <w:iCs/>
      <w:lang w:eastAsia="ru-RU"/>
    </w:rPr>
  </w:style>
  <w:style w:type="character" w:customStyle="1" w:styleId="50">
    <w:name w:val="Заголовок 5 Знак"/>
    <w:basedOn w:val="a0"/>
    <w:link w:val="5"/>
    <w:rsid w:val="005E0C70"/>
    <w:rPr>
      <w:b/>
      <w:sz w:val="24"/>
      <w:lang w:eastAsia="ru-RU"/>
    </w:rPr>
  </w:style>
  <w:style w:type="character" w:customStyle="1" w:styleId="60">
    <w:name w:val="Заголовок 6 Знак"/>
    <w:basedOn w:val="a0"/>
    <w:link w:val="6"/>
    <w:rsid w:val="005E0C70"/>
    <w:rPr>
      <w:b/>
      <w:i/>
      <w:iCs/>
      <w:sz w:val="19"/>
      <w:lang w:eastAsia="ru-RU"/>
    </w:rPr>
  </w:style>
  <w:style w:type="character" w:customStyle="1" w:styleId="70">
    <w:name w:val="Заголовок 7 Знак"/>
    <w:basedOn w:val="a0"/>
    <w:link w:val="7"/>
    <w:rsid w:val="005E0C70"/>
    <w:rPr>
      <w:b/>
      <w:sz w:val="18"/>
      <w:lang w:eastAsia="ru-RU"/>
    </w:rPr>
  </w:style>
  <w:style w:type="character" w:customStyle="1" w:styleId="80">
    <w:name w:val="Заголовок 8 Знак"/>
    <w:basedOn w:val="a0"/>
    <w:link w:val="8"/>
    <w:rsid w:val="005E0C70"/>
    <w:rPr>
      <w:b/>
      <w:i/>
      <w:sz w:val="24"/>
      <w:lang w:eastAsia="ru-RU"/>
    </w:rPr>
  </w:style>
  <w:style w:type="character" w:customStyle="1" w:styleId="90">
    <w:name w:val="Заголовок 9 Знак"/>
    <w:link w:val="9"/>
    <w:rsid w:val="005E0C70"/>
    <w:rPr>
      <w:b/>
      <w:bCs/>
      <w:sz w:val="19"/>
      <w:szCs w:val="19"/>
    </w:rPr>
  </w:style>
  <w:style w:type="paragraph" w:styleId="a3">
    <w:name w:val="caption"/>
    <w:basedOn w:val="a"/>
    <w:next w:val="a"/>
    <w:qFormat/>
    <w:rsid w:val="005E0C70"/>
    <w:pPr>
      <w:ind w:firstLine="567"/>
    </w:pPr>
    <w:rPr>
      <w:rFonts w:ascii="Academy" w:hAnsi="Academy"/>
      <w:b/>
    </w:rPr>
  </w:style>
  <w:style w:type="paragraph" w:styleId="a4">
    <w:name w:val="Title"/>
    <w:basedOn w:val="a"/>
    <w:link w:val="a5"/>
    <w:qFormat/>
    <w:rsid w:val="005E0C70"/>
    <w:pPr>
      <w:jc w:val="center"/>
    </w:pPr>
    <w:rPr>
      <w:b/>
      <w:bCs/>
      <w:sz w:val="24"/>
      <w:szCs w:val="24"/>
      <w:lang w:val="x-none" w:eastAsia="x-none"/>
    </w:rPr>
  </w:style>
  <w:style w:type="character" w:customStyle="1" w:styleId="a5">
    <w:name w:val="Название Знак"/>
    <w:link w:val="a4"/>
    <w:rsid w:val="005E0C70"/>
    <w:rPr>
      <w:b/>
      <w:bCs/>
      <w:sz w:val="24"/>
      <w:szCs w:val="24"/>
      <w:lang w:val="x-none" w:eastAsia="x-none"/>
    </w:rPr>
  </w:style>
  <w:style w:type="paragraph" w:styleId="a6">
    <w:name w:val="No Spacing"/>
    <w:uiPriority w:val="1"/>
    <w:qFormat/>
    <w:rsid w:val="005E0C70"/>
    <w:rPr>
      <w:rFonts w:ascii="Calibri" w:eastAsia="Calibri" w:hAnsi="Calibri"/>
      <w:sz w:val="22"/>
      <w:szCs w:val="22"/>
    </w:rPr>
  </w:style>
  <w:style w:type="paragraph" w:styleId="a7">
    <w:name w:val="List Paragraph"/>
    <w:basedOn w:val="a"/>
    <w:uiPriority w:val="34"/>
    <w:qFormat/>
    <w:rsid w:val="005E0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2501E1"/>
  </w:style>
  <w:style w:type="paragraph" w:styleId="a8">
    <w:name w:val="Normal (Web)"/>
    <w:basedOn w:val="a"/>
    <w:uiPriority w:val="99"/>
    <w:semiHidden/>
    <w:unhideWhenUsed/>
    <w:rsid w:val="002501E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comp1</dc:creator>
  <cp:keywords/>
  <dc:description/>
  <cp:lastModifiedBy>comp1</cp:lastModifiedBy>
  <cp:revision>6</cp:revision>
  <dcterms:created xsi:type="dcterms:W3CDTF">2014-11-28T07:04:00Z</dcterms:created>
  <dcterms:modified xsi:type="dcterms:W3CDTF">2015-04-15T05:40:00Z</dcterms:modified>
</cp:coreProperties>
</file>